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A7" w:rsidRPr="00671414" w:rsidRDefault="00E37AA7" w:rsidP="00E37AA7">
      <w:pPr>
        <w:jc w:val="center"/>
        <w:rPr>
          <w:rFonts w:ascii="Arial" w:hAnsi="Arial" w:cs="Arial"/>
          <w:b/>
          <w:sz w:val="20"/>
          <w:szCs w:val="20"/>
        </w:rPr>
      </w:pPr>
      <w:r w:rsidRPr="00671414">
        <w:rPr>
          <w:rFonts w:ascii="Arial" w:hAnsi="Arial" w:cs="Arial"/>
          <w:b/>
          <w:sz w:val="20"/>
          <w:szCs w:val="20"/>
        </w:rPr>
        <w:t>Ведомость соответствия профессор (физкультура и спорт)</w:t>
      </w:r>
    </w:p>
    <w:tbl>
      <w:tblPr>
        <w:tblStyle w:val="a3"/>
        <w:tblW w:w="10916" w:type="dxa"/>
        <w:tblInd w:w="108" w:type="dxa"/>
        <w:tblLook w:val="04A0" w:firstRow="1" w:lastRow="0" w:firstColumn="1" w:lastColumn="0" w:noHBand="0" w:noVBand="1"/>
      </w:tblPr>
      <w:tblGrid>
        <w:gridCol w:w="4253"/>
        <w:gridCol w:w="6663"/>
      </w:tblGrid>
      <w:tr w:rsidR="00E37AA7" w:rsidRPr="00671414" w:rsidTr="00E37AA7">
        <w:tc>
          <w:tcPr>
            <w:tcW w:w="10916" w:type="dxa"/>
            <w:gridSpan w:val="2"/>
          </w:tcPr>
          <w:p w:rsidR="00E37AA7" w:rsidRPr="00671414" w:rsidRDefault="00E37AA7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</w:t>
            </w:r>
          </w:p>
        </w:tc>
      </w:tr>
      <w:tr w:rsidR="00E37AA7" w:rsidRPr="00671414" w:rsidTr="00E37AA7">
        <w:tc>
          <w:tcPr>
            <w:tcW w:w="10916" w:type="dxa"/>
            <w:gridSpan w:val="2"/>
          </w:tcPr>
          <w:p w:rsidR="00E37AA7" w:rsidRPr="00671414" w:rsidRDefault="00E37AA7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 xml:space="preserve">Шифр и наименование научной специальности </w:t>
            </w:r>
          </w:p>
          <w:p w:rsidR="00E37AA7" w:rsidRPr="00875312" w:rsidRDefault="00E37AA7" w:rsidP="00EE72F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75312">
              <w:rPr>
                <w:rFonts w:ascii="Arial" w:hAnsi="Arial" w:cs="Arial"/>
                <w:color w:val="7F7F7F" w:themeColor="text1" w:themeTint="80"/>
              </w:rPr>
              <w:t xml:space="preserve">5.8.5 </w:t>
            </w:r>
            <w:r>
              <w:rPr>
                <w:rFonts w:ascii="Arial" w:hAnsi="Arial" w:cs="Arial"/>
                <w:color w:val="7F7F7F" w:themeColor="text1" w:themeTint="80"/>
              </w:rPr>
              <w:t>Т</w:t>
            </w:r>
            <w:r w:rsidRPr="00875312">
              <w:rPr>
                <w:rFonts w:ascii="Arial" w:hAnsi="Arial" w:cs="Arial"/>
                <w:color w:val="7F7F7F" w:themeColor="text1" w:themeTint="80"/>
              </w:rPr>
              <w:t>еория и методика спорта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Звание доцента, со дня присвоения которого прошло 3 полных года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да, звание доцента присвоено 01.10.2015 г.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 xml:space="preserve">Количество публикаций 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22 публикации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Стаж педагогической работы (не менее 10 лет)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15 лет 8 месяцев в СамГТУ.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 на должность старшего преподавателя  с 31.08.2009 по 31.08.2011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№1/2025 от 30.08.2009 г.)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 на должность доцента  с 31.08.2011 по 31.08.2016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№1/2023 от 21.08.2011 г.)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Избран на должность профессора с 31.08.2016 г. по 31.08.2021 г. 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№1/2025 от 30.08.2016 г.)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Педагогическая деятельность (не менее 3 лет по направлению физической культуры и спорта)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 31.08.2016 г. по 31.08.2021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Справка о педагогической деятельности с 2016/2017 уч. года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Стаж непрерывной работы (не менее 2 лет не менее 0,25 ст.)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 31.08.2016 г. по 31.08.2021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 xml:space="preserve">Имеет титул чемпиона, призера Олимпийских игр, </w:t>
            </w:r>
            <w:proofErr w:type="spellStart"/>
            <w:r w:rsidRPr="00671414">
              <w:rPr>
                <w:rFonts w:ascii="Arial" w:hAnsi="Arial" w:cs="Arial"/>
                <w:sz w:val="20"/>
                <w:szCs w:val="20"/>
              </w:rPr>
              <w:t>Паралимпийских</w:t>
            </w:r>
            <w:proofErr w:type="spellEnd"/>
            <w:r w:rsidRPr="00671414">
              <w:rPr>
                <w:rFonts w:ascii="Arial" w:hAnsi="Arial" w:cs="Arial"/>
                <w:sz w:val="20"/>
                <w:szCs w:val="20"/>
              </w:rPr>
              <w:t xml:space="preserve"> игр, чемпионатов мира, Европы, Российской Федерации, национальных чемпионатов или почетного звания Российской Федерации, бывшего Союза ССР, бывших союзных республик, международного почетного звания или премии в области физической культуры и спорта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да, Бронзовый призер Чемпионата России по вольной борьбе, г. Наро-Фоминск, сентябрь 2019 г.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 xml:space="preserve">Подготовил не менее 3 лиц, являющихся чемпионами, призерами Олимпийских игр, </w:t>
            </w:r>
            <w:proofErr w:type="spellStart"/>
            <w:r w:rsidRPr="00671414">
              <w:rPr>
                <w:rFonts w:ascii="Arial" w:hAnsi="Arial" w:cs="Arial"/>
                <w:sz w:val="20"/>
                <w:szCs w:val="20"/>
              </w:rPr>
              <w:t>Паралимпийских</w:t>
            </w:r>
            <w:proofErr w:type="spellEnd"/>
            <w:r w:rsidRPr="00671414">
              <w:rPr>
                <w:rFonts w:ascii="Arial" w:hAnsi="Arial" w:cs="Arial"/>
                <w:sz w:val="20"/>
                <w:szCs w:val="20"/>
              </w:rPr>
              <w:t xml:space="preserve"> игр, чемпионатов мира, Европы, Российской Федерации, национальных чемпионатов по направлению физической культуры и спорта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1.ФИО, призер чемпионата России по плаванью среди юниоров, г. Ставрополь, 2019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2. ФИО, золотая медаль Олимпийских игр,  г. </w:t>
            </w:r>
            <w:proofErr w:type="spellStart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Пхёнчхан</w:t>
            </w:r>
            <w:proofErr w:type="spellEnd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,  2018 г.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3….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Статьи (не менее 5 опубликованных (в том числе в соавторстве) за последние 5 лет учебных изданий и научных трудов по направлению физической культуры и спорта)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а) учебные издания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Волейбол на занятиях физической культуры в высших учебных заведениях: учебно-методическое пособие / ФИО, ФИО.  – Самара: </w:t>
            </w:r>
            <w:proofErr w:type="spellStart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Самар</w:t>
            </w:r>
            <w:proofErr w:type="spellEnd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. гос. </w:t>
            </w:r>
            <w:proofErr w:type="spellStart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техн</w:t>
            </w:r>
            <w:proofErr w:type="spellEnd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 ун-т, 2019. –  90 с.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 ….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б) научные труды: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Занятия физическими упражнениями студентов вуза /ФИО, ФИО. </w:t>
            </w:r>
            <w:proofErr w:type="spellStart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Педагогико</w:t>
            </w:r>
            <w:proofErr w:type="spellEnd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-психологические и медико-биологические проблемы физической культуры и спорта. 2020. Т. 32. № 3 (32). С. 128-133. (0,39 / 0,13 </w:t>
            </w:r>
            <w:proofErr w:type="spellStart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.).</w:t>
            </w:r>
          </w:p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 …</w:t>
            </w:r>
          </w:p>
          <w:p w:rsidR="00E37AA7" w:rsidRPr="00671414" w:rsidRDefault="00E37AA7" w:rsidP="00EE72F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3. …</w:t>
            </w:r>
          </w:p>
        </w:tc>
      </w:tr>
      <w:tr w:rsidR="00E37AA7" w:rsidRPr="00671414" w:rsidTr="00E37AA7">
        <w:tc>
          <w:tcPr>
            <w:tcW w:w="4253" w:type="dxa"/>
          </w:tcPr>
          <w:p w:rsidR="00E37AA7" w:rsidRPr="00671414" w:rsidRDefault="00E37AA7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71414">
              <w:rPr>
                <w:rFonts w:ascii="Arial" w:hAnsi="Arial" w:cs="Arial"/>
                <w:sz w:val="20"/>
                <w:szCs w:val="20"/>
              </w:rPr>
              <w:t>Повышение квалификации или переподготовка (не менее 1 за последние 3 года)</w:t>
            </w:r>
          </w:p>
        </w:tc>
        <w:tc>
          <w:tcPr>
            <w:tcW w:w="6663" w:type="dxa"/>
          </w:tcPr>
          <w:p w:rsidR="00E37AA7" w:rsidRPr="00671414" w:rsidRDefault="00E37AA7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71414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 2020 г. ФИО прошел курс повышения квалификации в ФГБОУ ВО «СамГТУ»  по направлению «Электронная информационно - образовательная среда вуза».</w:t>
            </w:r>
          </w:p>
        </w:tc>
      </w:tr>
    </w:tbl>
    <w:p w:rsidR="00E37AA7" w:rsidRDefault="00E37AA7" w:rsidP="00E37AA7">
      <w:pPr>
        <w:pStyle w:val="OEM"/>
        <w:rPr>
          <w:rFonts w:ascii="Arial" w:hAnsi="Arial" w:cs="Arial"/>
        </w:rPr>
      </w:pP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 xml:space="preserve">Соискатель ученого звания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</w:t>
      </w:r>
      <w:r w:rsidRPr="00A31DB4">
        <w:rPr>
          <w:rFonts w:ascii="Arial" w:hAnsi="Arial" w:cs="Arial"/>
        </w:rPr>
        <w:t>_________________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инициалы, фамилия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Заведующий кафедрой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(руководитель подразделения,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 w:rsidRPr="00A31DB4">
        <w:rPr>
          <w:rFonts w:ascii="Arial" w:hAnsi="Arial" w:cs="Arial"/>
        </w:rPr>
        <w:t>организации)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</w:p>
    <w:p w:rsidR="00E37AA7" w:rsidRDefault="00E37AA7" w:rsidP="00E37AA7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ученого </w:t>
      </w:r>
    </w:p>
    <w:p w:rsidR="00E37AA7" w:rsidRPr="00A31DB4" w:rsidRDefault="00E37AA7" w:rsidP="00E37AA7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 xml:space="preserve">совета подразделения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233C12" w:rsidRPr="00E37AA7" w:rsidRDefault="00E37AA7" w:rsidP="00E37AA7">
      <w:pPr>
        <w:pStyle w:val="O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  <w:bookmarkStart w:id="0" w:name="_GoBack"/>
      <w:bookmarkEnd w:id="0"/>
    </w:p>
    <w:sectPr w:rsidR="00233C12" w:rsidRPr="00E37AA7" w:rsidSect="00E37AA7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FC"/>
    <w:rsid w:val="000F6301"/>
    <w:rsid w:val="001266F4"/>
    <w:rsid w:val="00233C12"/>
    <w:rsid w:val="003D0CFC"/>
    <w:rsid w:val="0094405E"/>
    <w:rsid w:val="00E37AA7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83D88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E37A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83D88"/>
    <w:rPr>
      <w:color w:val="0000FF"/>
      <w:u w:val="single"/>
    </w:rPr>
  </w:style>
  <w:style w:type="paragraph" w:customStyle="1" w:styleId="OEM">
    <w:name w:val="Нормальный (OEM)"/>
    <w:basedOn w:val="a"/>
    <w:next w:val="a"/>
    <w:uiPriority w:val="99"/>
    <w:rsid w:val="00E37A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2020-10-23T07:36:00Z</cp:lastPrinted>
  <dcterms:created xsi:type="dcterms:W3CDTF">2020-10-23T07:22:00Z</dcterms:created>
  <dcterms:modified xsi:type="dcterms:W3CDTF">2026-06-02T08:40:00Z</dcterms:modified>
</cp:coreProperties>
</file>